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62CD" w:rsidRDefault="00DD62CD" w:rsidP="00DD62CD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 w:rsidRPr="00633948">
        <w:rPr>
          <w:b/>
          <w:sz w:val="20"/>
          <w:szCs w:val="20"/>
          <w:lang w:val="uk-UA"/>
        </w:rPr>
        <w:t>ЗОНД ІНТУБАЦІЙНИЙ ДЛЯ ДРЕНУВАННЯ ТОНКОГО КИШКІВНИКА (</w:t>
      </w:r>
      <w:proofErr w:type="spellStart"/>
      <w:r w:rsidRPr="00633948">
        <w:rPr>
          <w:b/>
          <w:sz w:val="20"/>
          <w:szCs w:val="20"/>
          <w:lang w:val="uk-UA"/>
        </w:rPr>
        <w:t>транс</w:t>
      </w:r>
      <w:r>
        <w:rPr>
          <w:b/>
          <w:sz w:val="20"/>
          <w:szCs w:val="20"/>
          <w:lang w:val="uk-UA"/>
        </w:rPr>
        <w:t>ректальний</w:t>
      </w:r>
      <w:proofErr w:type="spellEnd"/>
      <w:r w:rsidRPr="00633948">
        <w:rPr>
          <w:b/>
          <w:sz w:val="20"/>
          <w:szCs w:val="20"/>
          <w:lang w:val="uk-UA"/>
        </w:rPr>
        <w:t>)</w:t>
      </w:r>
    </w:p>
    <w:p w:rsidR="00DD62CD" w:rsidRPr="00633948" w:rsidRDefault="00DD62CD" w:rsidP="00DD62CD">
      <w:pPr>
        <w:spacing w:after="0" w:line="240" w:lineRule="auto"/>
        <w:ind w:right="-213"/>
        <w:jc w:val="both"/>
        <w:rPr>
          <w:b/>
          <w:sz w:val="20"/>
          <w:szCs w:val="20"/>
          <w:lang w:val="uk-UA"/>
        </w:rPr>
      </w:pPr>
      <w:r w:rsidRPr="00633948">
        <w:rPr>
          <w:b/>
          <w:sz w:val="20"/>
          <w:szCs w:val="20"/>
          <w:lang w:val="uk-UA"/>
        </w:rPr>
        <w:t xml:space="preserve">Зонд інтубаційний </w:t>
      </w:r>
      <w:proofErr w:type="spellStart"/>
      <w:r>
        <w:rPr>
          <w:b/>
          <w:sz w:val="20"/>
          <w:szCs w:val="20"/>
          <w:lang w:val="uk-UA"/>
        </w:rPr>
        <w:t>трансректальний</w:t>
      </w:r>
      <w:proofErr w:type="spellEnd"/>
      <w:r w:rsidR="00B34628">
        <w:rPr>
          <w:b/>
          <w:sz w:val="20"/>
          <w:szCs w:val="20"/>
          <w:lang w:val="uk-UA"/>
        </w:rPr>
        <w:t xml:space="preserve"> </w:t>
      </w:r>
      <w:r w:rsidRPr="00633948">
        <w:rPr>
          <w:b/>
          <w:sz w:val="20"/>
          <w:szCs w:val="20"/>
          <w:lang w:val="uk-UA"/>
        </w:rPr>
        <w:t>використовується в хірург</w:t>
      </w:r>
      <w:r>
        <w:rPr>
          <w:b/>
          <w:sz w:val="20"/>
          <w:szCs w:val="20"/>
          <w:lang w:val="uk-UA"/>
        </w:rPr>
        <w:t xml:space="preserve">ії черевної порожнини для </w:t>
      </w:r>
      <w:proofErr w:type="spellStart"/>
      <w:r>
        <w:rPr>
          <w:b/>
          <w:sz w:val="20"/>
          <w:szCs w:val="20"/>
          <w:lang w:val="uk-UA"/>
        </w:rPr>
        <w:t>трансректального</w:t>
      </w:r>
      <w:proofErr w:type="spellEnd"/>
      <w:r w:rsidRPr="00633948">
        <w:rPr>
          <w:b/>
          <w:sz w:val="20"/>
          <w:szCs w:val="20"/>
          <w:lang w:val="uk-UA"/>
        </w:rPr>
        <w:t xml:space="preserve"> дренування</w:t>
      </w:r>
      <w:r w:rsidR="00B34628">
        <w:rPr>
          <w:b/>
          <w:sz w:val="20"/>
          <w:szCs w:val="20"/>
          <w:lang w:val="uk-UA"/>
        </w:rPr>
        <w:t xml:space="preserve"> </w:t>
      </w:r>
      <w:r w:rsidRPr="00633948">
        <w:rPr>
          <w:b/>
          <w:sz w:val="20"/>
          <w:szCs w:val="20"/>
          <w:lang w:val="uk-UA"/>
        </w:rPr>
        <w:t xml:space="preserve">тонкого кишківника за методом </w:t>
      </w:r>
      <w:proofErr w:type="spellStart"/>
      <w:r w:rsidRPr="00AC4999">
        <w:rPr>
          <w:b/>
          <w:sz w:val="20"/>
          <w:szCs w:val="20"/>
          <w:lang w:val="uk-UA"/>
        </w:rPr>
        <w:t>Міллера</w:t>
      </w:r>
      <w:r w:rsidRPr="00633948">
        <w:rPr>
          <w:b/>
          <w:sz w:val="20"/>
          <w:szCs w:val="20"/>
          <w:lang w:val="uk-UA"/>
        </w:rPr>
        <w:t>-Еббота</w:t>
      </w:r>
      <w:proofErr w:type="spellEnd"/>
      <w:r w:rsidRPr="00633948">
        <w:rPr>
          <w:b/>
          <w:sz w:val="20"/>
          <w:szCs w:val="20"/>
          <w:lang w:val="uk-UA"/>
        </w:rPr>
        <w:t xml:space="preserve">. Зонд вводиться в </w:t>
      </w:r>
      <w:proofErr w:type="spellStart"/>
      <w:r w:rsidRPr="00633948">
        <w:rPr>
          <w:b/>
          <w:sz w:val="20"/>
          <w:szCs w:val="20"/>
          <w:lang w:val="uk-UA"/>
        </w:rPr>
        <w:t>кишківник</w:t>
      </w:r>
      <w:proofErr w:type="spellEnd"/>
      <w:r w:rsidRPr="00633948">
        <w:rPr>
          <w:b/>
          <w:sz w:val="20"/>
          <w:szCs w:val="20"/>
          <w:lang w:val="uk-UA"/>
        </w:rPr>
        <w:t xml:space="preserve"> під час операції і використовується для </w:t>
      </w:r>
      <w:proofErr w:type="spellStart"/>
      <w:r w:rsidRPr="00633948">
        <w:rPr>
          <w:b/>
          <w:sz w:val="20"/>
          <w:szCs w:val="20"/>
          <w:lang w:val="uk-UA"/>
        </w:rPr>
        <w:t>інтеропераційної</w:t>
      </w:r>
      <w:proofErr w:type="spellEnd"/>
      <w:r w:rsidRPr="00633948">
        <w:rPr>
          <w:b/>
          <w:sz w:val="20"/>
          <w:szCs w:val="20"/>
          <w:lang w:val="uk-UA"/>
        </w:rPr>
        <w:t xml:space="preserve"> та продовженої декомпенсації</w:t>
      </w:r>
      <w:r>
        <w:rPr>
          <w:b/>
          <w:sz w:val="20"/>
          <w:szCs w:val="20"/>
          <w:lang w:val="uk-UA"/>
        </w:rPr>
        <w:t xml:space="preserve"> та іригації.</w:t>
      </w:r>
    </w:p>
    <w:p w:rsidR="00DD62CD" w:rsidRPr="00633948" w:rsidRDefault="00DD62CD" w:rsidP="00DD62CD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виготовлено з прозорого термопластичного нетоксичного полі</w:t>
      </w:r>
      <w:r>
        <w:rPr>
          <w:sz w:val="20"/>
          <w:szCs w:val="20"/>
          <w:lang w:val="uk-UA"/>
        </w:rPr>
        <w:t>мер</w:t>
      </w:r>
      <w:r w:rsidRPr="00633948">
        <w:rPr>
          <w:sz w:val="20"/>
          <w:szCs w:val="20"/>
          <w:lang w:val="uk-UA"/>
        </w:rPr>
        <w:t>у</w:t>
      </w:r>
      <w:r w:rsidR="0010614A">
        <w:rPr>
          <w:sz w:val="20"/>
          <w:szCs w:val="20"/>
          <w:lang w:val="uk-UA"/>
        </w:rPr>
        <w:t>;</w:t>
      </w:r>
    </w:p>
    <w:p w:rsidR="00DD62CD" w:rsidRDefault="00DD62CD" w:rsidP="00DD62CD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довжина </w:t>
      </w:r>
      <w:r w:rsidR="00B34628" w:rsidRPr="00B34628">
        <w:rPr>
          <w:sz w:val="20"/>
          <w:szCs w:val="20"/>
          <w:lang w:val="uk-UA"/>
        </w:rPr>
        <w:t>25</w:t>
      </w:r>
      <w:r w:rsidRPr="00B34628">
        <w:rPr>
          <w:sz w:val="20"/>
          <w:szCs w:val="20"/>
          <w:lang w:val="uk-UA"/>
        </w:rPr>
        <w:t>00</w:t>
      </w:r>
      <w:r w:rsidRPr="00633948">
        <w:rPr>
          <w:sz w:val="20"/>
          <w:szCs w:val="20"/>
          <w:lang w:val="uk-UA"/>
        </w:rPr>
        <w:t xml:space="preserve"> мм</w:t>
      </w:r>
      <w:r w:rsidR="0010614A">
        <w:rPr>
          <w:sz w:val="20"/>
          <w:szCs w:val="20"/>
          <w:lang w:val="uk-UA"/>
        </w:rPr>
        <w:t>;</w:t>
      </w:r>
    </w:p>
    <w:p w:rsidR="00B34628" w:rsidRPr="00633948" w:rsidRDefault="00B34628" w:rsidP="00DD62CD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діаметр </w:t>
      </w:r>
      <w:r>
        <w:rPr>
          <w:sz w:val="20"/>
          <w:szCs w:val="20"/>
          <w:lang w:val="en-US"/>
        </w:rPr>
        <w:t>F 24 (8</w:t>
      </w:r>
      <w:r>
        <w:rPr>
          <w:sz w:val="20"/>
          <w:szCs w:val="20"/>
          <w:lang w:val="uk-UA"/>
        </w:rPr>
        <w:t>мм)</w:t>
      </w:r>
      <w:r w:rsidR="0010614A">
        <w:rPr>
          <w:sz w:val="20"/>
          <w:szCs w:val="20"/>
          <w:lang w:val="uk-UA"/>
        </w:rPr>
        <w:t>;</w:t>
      </w:r>
    </w:p>
    <w:p w:rsidR="00DD62CD" w:rsidRPr="00633948" w:rsidRDefault="00067433" w:rsidP="00DD62CD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дво</w:t>
      </w:r>
      <w:bookmarkStart w:id="0" w:name="_GoBack"/>
      <w:bookmarkEnd w:id="0"/>
      <w:r w:rsidR="00DD62CD" w:rsidRPr="00633948">
        <w:rPr>
          <w:sz w:val="20"/>
          <w:szCs w:val="20"/>
          <w:lang w:val="uk-UA"/>
        </w:rPr>
        <w:t>канальна трубка</w:t>
      </w:r>
      <w:r w:rsidR="0010614A">
        <w:rPr>
          <w:sz w:val="20"/>
          <w:szCs w:val="20"/>
          <w:lang w:val="uk-UA"/>
        </w:rPr>
        <w:t>;</w:t>
      </w:r>
    </w:p>
    <w:p w:rsidR="00DD62CD" w:rsidRPr="00633948" w:rsidRDefault="00DD62CD" w:rsidP="00DD62CD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закритий дистальний кінець заокругленої форми</w:t>
      </w:r>
      <w:r w:rsidR="0010614A">
        <w:rPr>
          <w:sz w:val="20"/>
          <w:szCs w:val="20"/>
          <w:lang w:val="uk-UA"/>
        </w:rPr>
        <w:t>;</w:t>
      </w:r>
    </w:p>
    <w:p w:rsidR="00DD62CD" w:rsidRPr="00633948" w:rsidRDefault="00DD62CD" w:rsidP="00DD62CD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перфорація дистального кінця впродовж 105 мм</w:t>
      </w:r>
      <w:r w:rsidR="0010614A">
        <w:rPr>
          <w:sz w:val="20"/>
          <w:szCs w:val="20"/>
          <w:lang w:val="uk-UA"/>
        </w:rPr>
        <w:t>;</w:t>
      </w:r>
    </w:p>
    <w:p w:rsidR="00DD62CD" w:rsidRPr="00633948" w:rsidRDefault="00DD62CD" w:rsidP="00DD62CD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два надувні балони в зоні перфорації</w:t>
      </w:r>
      <w:r w:rsidR="0010614A">
        <w:rPr>
          <w:sz w:val="20"/>
          <w:szCs w:val="20"/>
          <w:lang w:val="uk-UA"/>
        </w:rPr>
        <w:t>;</w:t>
      </w:r>
    </w:p>
    <w:p w:rsidR="00DD62CD" w:rsidRPr="00633948" w:rsidRDefault="00DD62CD" w:rsidP="00DD62CD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адаптер Жане на проксимальному кінці</w:t>
      </w:r>
      <w:r>
        <w:rPr>
          <w:sz w:val="20"/>
          <w:szCs w:val="20"/>
          <w:lang w:val="uk-UA"/>
        </w:rPr>
        <w:t xml:space="preserve"> основного каналу</w:t>
      </w:r>
      <w:r w:rsidR="0010614A">
        <w:rPr>
          <w:sz w:val="20"/>
          <w:szCs w:val="20"/>
          <w:lang w:val="uk-UA"/>
        </w:rPr>
        <w:t>;</w:t>
      </w:r>
    </w:p>
    <w:p w:rsidR="00DD62CD" w:rsidRDefault="00DD62CD" w:rsidP="00DD62CD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канюля </w:t>
      </w:r>
      <w:proofErr w:type="spellStart"/>
      <w:r w:rsidRPr="00633948">
        <w:rPr>
          <w:sz w:val="20"/>
          <w:szCs w:val="20"/>
          <w:lang w:val="uk-UA"/>
        </w:rPr>
        <w:t>Луєра</w:t>
      </w:r>
      <w:proofErr w:type="spellEnd"/>
      <w:r w:rsidRPr="00633948">
        <w:rPr>
          <w:sz w:val="20"/>
          <w:szCs w:val="20"/>
          <w:lang w:val="uk-UA"/>
        </w:rPr>
        <w:t xml:space="preserve"> на проксимальному кінці каналу для надування балона</w:t>
      </w:r>
      <w:r w:rsidR="0010614A">
        <w:rPr>
          <w:sz w:val="20"/>
          <w:szCs w:val="20"/>
          <w:lang w:val="uk-UA"/>
        </w:rPr>
        <w:t>;</w:t>
      </w:r>
    </w:p>
    <w:p w:rsidR="00DD62CD" w:rsidRPr="00633948" w:rsidRDefault="00DD62CD" w:rsidP="00DD62CD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стерилізований оксидом етилену</w:t>
      </w:r>
      <w:r w:rsidR="0010614A">
        <w:rPr>
          <w:sz w:val="20"/>
          <w:szCs w:val="20"/>
          <w:lang w:val="uk-UA"/>
        </w:rPr>
        <w:t>.</w:t>
      </w:r>
    </w:p>
    <w:p w:rsidR="00DD62CD" w:rsidRPr="00633948" w:rsidRDefault="00DD62CD" w:rsidP="00DD62CD">
      <w:pPr>
        <w:tabs>
          <w:tab w:val="left" w:pos="284"/>
        </w:tabs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ЗАСТЕРЕЖЕННЯ</w:t>
      </w:r>
      <w:r w:rsidR="0010614A">
        <w:rPr>
          <w:sz w:val="20"/>
          <w:szCs w:val="20"/>
          <w:lang w:val="uk-UA"/>
        </w:rPr>
        <w:t>:</w:t>
      </w:r>
    </w:p>
    <w:p w:rsidR="00DD62CD" w:rsidRPr="00633948" w:rsidRDefault="00DD62CD" w:rsidP="00DD62CD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  <w:r w:rsidR="0010614A">
        <w:rPr>
          <w:sz w:val="20"/>
          <w:szCs w:val="20"/>
          <w:lang w:val="uk-UA"/>
        </w:rPr>
        <w:t>;</w:t>
      </w:r>
    </w:p>
    <w:p w:rsidR="00DD62CD" w:rsidRPr="00633948" w:rsidRDefault="00DD62CD" w:rsidP="00DD62CD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одноразового застосування</w:t>
      </w:r>
      <w:r w:rsidR="0010614A">
        <w:rPr>
          <w:sz w:val="20"/>
          <w:szCs w:val="20"/>
          <w:lang w:val="uk-UA"/>
        </w:rPr>
        <w:t>;</w:t>
      </w:r>
    </w:p>
    <w:p w:rsidR="00DD62CD" w:rsidRPr="00633948" w:rsidRDefault="00DD62CD" w:rsidP="00DD62CD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не використовувати у разі пошкодження упаковки</w:t>
      </w:r>
      <w:r w:rsidR="0010614A">
        <w:rPr>
          <w:sz w:val="20"/>
          <w:szCs w:val="20"/>
          <w:lang w:val="uk-UA"/>
        </w:rPr>
        <w:t>.</w:t>
      </w:r>
    </w:p>
    <w:p w:rsidR="003770E4" w:rsidRDefault="003770E4" w:rsidP="00DD62CD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DD62CD" w:rsidRPr="00633948" w:rsidRDefault="00DD62CD" w:rsidP="00DD62CD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ТЕРМІН ПРИДАТНОСТІ</w:t>
      </w:r>
      <w:r w:rsidR="0010614A">
        <w:rPr>
          <w:sz w:val="20"/>
          <w:szCs w:val="20"/>
          <w:lang w:val="uk-UA"/>
        </w:rPr>
        <w:t>:</w:t>
      </w:r>
      <w:r w:rsidRPr="00633948">
        <w:rPr>
          <w:sz w:val="20"/>
          <w:szCs w:val="20"/>
          <w:lang w:val="uk-UA"/>
        </w:rPr>
        <w:t xml:space="preserve"> </w:t>
      </w:r>
      <w:r w:rsidR="003770E4">
        <w:rPr>
          <w:sz w:val="20"/>
          <w:szCs w:val="20"/>
          <w:lang w:val="uk-UA"/>
        </w:rPr>
        <w:t>5 років</w:t>
      </w:r>
      <w:r w:rsidRPr="00633948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10614A">
        <w:rPr>
          <w:sz w:val="20"/>
          <w:szCs w:val="20"/>
          <w:lang w:val="uk-UA"/>
        </w:rPr>
        <w:t>.</w:t>
      </w:r>
    </w:p>
    <w:p w:rsidR="00DD62CD" w:rsidRPr="00633948" w:rsidRDefault="00DD62CD" w:rsidP="00DD62CD">
      <w:pPr>
        <w:spacing w:after="0" w:line="240" w:lineRule="auto"/>
        <w:ind w:right="-213"/>
        <w:jc w:val="both"/>
        <w:rPr>
          <w:rFonts w:cstheme="minorHAnsi"/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УМОВИ ЗБЕРІГАННЯ</w:t>
      </w:r>
      <w:r w:rsidR="0010614A">
        <w:rPr>
          <w:sz w:val="20"/>
          <w:szCs w:val="20"/>
          <w:lang w:val="uk-UA"/>
        </w:rPr>
        <w:t xml:space="preserve">: </w:t>
      </w:r>
      <w:r w:rsidRPr="00633948">
        <w:rPr>
          <w:rFonts w:cstheme="minorHAnsi"/>
          <w:sz w:val="20"/>
          <w:szCs w:val="20"/>
          <w:lang w:val="uk-UA"/>
        </w:rPr>
        <w:t>Зберігати за температури від  5 до 35</w:t>
      </w:r>
      <w:r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Pr="00633948">
        <w:rPr>
          <w:rFonts w:cstheme="minorHAnsi"/>
          <w:sz w:val="20"/>
          <w:szCs w:val="20"/>
          <w:lang w:val="uk-UA"/>
        </w:rPr>
        <w:t>С і відносній вологості повітря не більше 65 %</w:t>
      </w:r>
      <w:r w:rsidR="0010614A">
        <w:rPr>
          <w:rFonts w:cstheme="minorHAnsi"/>
          <w:sz w:val="20"/>
          <w:szCs w:val="20"/>
          <w:lang w:val="uk-UA"/>
        </w:rPr>
        <w:t>.</w:t>
      </w:r>
    </w:p>
    <w:p w:rsidR="00DD62CD" w:rsidRPr="00633948" w:rsidRDefault="00DD62CD" w:rsidP="00DD62CD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ЗАСТОСУВАННЯ</w:t>
      </w:r>
      <w:r w:rsidR="0010614A">
        <w:rPr>
          <w:sz w:val="20"/>
          <w:szCs w:val="20"/>
          <w:lang w:val="uk-UA"/>
        </w:rPr>
        <w:t>:</w:t>
      </w:r>
    </w:p>
    <w:p w:rsidR="00DD62CD" w:rsidRPr="00633948" w:rsidRDefault="00DD62CD" w:rsidP="00DD62C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10614A">
        <w:rPr>
          <w:sz w:val="20"/>
          <w:szCs w:val="20"/>
          <w:lang w:val="uk-UA"/>
        </w:rPr>
        <w:t>;</w:t>
      </w:r>
    </w:p>
    <w:p w:rsidR="00DD62CD" w:rsidRPr="00633948" w:rsidRDefault="00DD62CD" w:rsidP="00DD62C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одягнути стерильні рукавички</w:t>
      </w:r>
      <w:r w:rsidR="0010614A">
        <w:rPr>
          <w:sz w:val="20"/>
          <w:szCs w:val="20"/>
          <w:lang w:val="uk-UA"/>
        </w:rPr>
        <w:t>;</w:t>
      </w:r>
    </w:p>
    <w:p w:rsidR="00DD62CD" w:rsidRPr="00633948" w:rsidRDefault="00DD62CD" w:rsidP="00DD62C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розпакувати</w:t>
      </w:r>
      <w:r w:rsidR="0010614A">
        <w:rPr>
          <w:sz w:val="20"/>
          <w:szCs w:val="20"/>
          <w:lang w:val="uk-UA"/>
        </w:rPr>
        <w:t>;</w:t>
      </w:r>
    </w:p>
    <w:p w:rsidR="00DD62CD" w:rsidRPr="00633948" w:rsidRDefault="00DD62CD" w:rsidP="00DD62C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обезболити </w:t>
      </w:r>
      <w:r w:rsidR="00BB5645">
        <w:rPr>
          <w:sz w:val="20"/>
          <w:szCs w:val="20"/>
          <w:lang w:val="uk-UA"/>
        </w:rPr>
        <w:t>анальний</w:t>
      </w:r>
      <w:r>
        <w:rPr>
          <w:sz w:val="20"/>
          <w:szCs w:val="20"/>
          <w:lang w:val="uk-UA"/>
        </w:rPr>
        <w:t xml:space="preserve"> отвір антисептичним препаратом</w:t>
      </w:r>
      <w:r w:rsidR="0010614A">
        <w:rPr>
          <w:sz w:val="20"/>
          <w:szCs w:val="20"/>
          <w:lang w:val="uk-UA"/>
        </w:rPr>
        <w:t>;</w:t>
      </w:r>
    </w:p>
    <w:p w:rsidR="00BB5645" w:rsidRDefault="00BB5645" w:rsidP="00DD62C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увести у пряму кишку 30-50 </w:t>
      </w:r>
      <w:proofErr w:type="spellStart"/>
      <w:r>
        <w:rPr>
          <w:sz w:val="20"/>
          <w:szCs w:val="20"/>
          <w:lang w:val="uk-UA"/>
        </w:rPr>
        <w:t>мл</w:t>
      </w:r>
      <w:proofErr w:type="spellEnd"/>
      <w:r>
        <w:rPr>
          <w:sz w:val="20"/>
          <w:szCs w:val="20"/>
          <w:lang w:val="uk-UA"/>
        </w:rPr>
        <w:t xml:space="preserve"> гліцерину чи вазелінової олії</w:t>
      </w:r>
      <w:r w:rsidR="0010614A">
        <w:rPr>
          <w:sz w:val="20"/>
          <w:szCs w:val="20"/>
          <w:lang w:val="uk-UA"/>
        </w:rPr>
        <w:t>;</w:t>
      </w:r>
    </w:p>
    <w:p w:rsidR="00BB5645" w:rsidRDefault="00BB5645" w:rsidP="00DD62C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помірно розтягнути анус</w:t>
      </w:r>
      <w:r w:rsidR="0010614A">
        <w:rPr>
          <w:sz w:val="20"/>
          <w:szCs w:val="20"/>
          <w:lang w:val="uk-UA"/>
        </w:rPr>
        <w:t>;</w:t>
      </w:r>
    </w:p>
    <w:p w:rsidR="00DD62CD" w:rsidRPr="00633948" w:rsidRDefault="00BB5645" w:rsidP="00DD62C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ректально</w:t>
      </w:r>
      <w:proofErr w:type="spellEnd"/>
      <w:r w:rsidR="00B34628">
        <w:rPr>
          <w:sz w:val="20"/>
          <w:szCs w:val="20"/>
          <w:lang w:val="uk-UA"/>
        </w:rPr>
        <w:t xml:space="preserve"> </w:t>
      </w:r>
      <w:r w:rsidR="00DD62CD" w:rsidRPr="00633948">
        <w:rPr>
          <w:sz w:val="20"/>
          <w:szCs w:val="20"/>
          <w:lang w:val="uk-UA"/>
        </w:rPr>
        <w:t xml:space="preserve">увести оброблений вазеліном зонд </w:t>
      </w:r>
      <w:r>
        <w:rPr>
          <w:sz w:val="20"/>
          <w:szCs w:val="20"/>
          <w:lang w:val="uk-UA"/>
        </w:rPr>
        <w:t xml:space="preserve">у </w:t>
      </w:r>
      <w:proofErr w:type="spellStart"/>
      <w:r>
        <w:rPr>
          <w:sz w:val="20"/>
          <w:szCs w:val="20"/>
          <w:lang w:val="uk-UA"/>
        </w:rPr>
        <w:t>кишківник</w:t>
      </w:r>
      <w:proofErr w:type="spellEnd"/>
      <w:r>
        <w:rPr>
          <w:sz w:val="20"/>
          <w:szCs w:val="20"/>
          <w:lang w:val="uk-UA"/>
        </w:rPr>
        <w:t xml:space="preserve"> до </w:t>
      </w:r>
      <w:proofErr w:type="spellStart"/>
      <w:r>
        <w:rPr>
          <w:sz w:val="20"/>
          <w:szCs w:val="20"/>
          <w:lang w:val="uk-UA"/>
        </w:rPr>
        <w:t>ректосигмоїдного</w:t>
      </w:r>
      <w:proofErr w:type="spellEnd"/>
      <w:r>
        <w:rPr>
          <w:sz w:val="20"/>
          <w:szCs w:val="20"/>
          <w:lang w:val="uk-UA"/>
        </w:rPr>
        <w:t xml:space="preserve"> відділу</w:t>
      </w:r>
      <w:r w:rsidR="0010614A">
        <w:rPr>
          <w:sz w:val="20"/>
          <w:szCs w:val="20"/>
          <w:lang w:val="uk-UA"/>
        </w:rPr>
        <w:t>;</w:t>
      </w:r>
    </w:p>
    <w:p w:rsidR="00BB5645" w:rsidRPr="00633948" w:rsidRDefault="00BB5645" w:rsidP="00BB5645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роздути спеціальні балони через </w:t>
      </w:r>
      <w:proofErr w:type="spellStart"/>
      <w:r w:rsidRPr="00633948">
        <w:rPr>
          <w:sz w:val="20"/>
          <w:szCs w:val="20"/>
          <w:lang w:val="uk-UA"/>
        </w:rPr>
        <w:t>канюлю</w:t>
      </w:r>
      <w:proofErr w:type="spellEnd"/>
      <w:r w:rsidRPr="00633948">
        <w:rPr>
          <w:sz w:val="20"/>
          <w:szCs w:val="20"/>
          <w:lang w:val="uk-UA"/>
        </w:rPr>
        <w:t xml:space="preserve"> </w:t>
      </w:r>
      <w:proofErr w:type="spellStart"/>
      <w:r w:rsidRPr="00633948">
        <w:rPr>
          <w:sz w:val="20"/>
          <w:szCs w:val="20"/>
          <w:lang w:val="uk-UA"/>
        </w:rPr>
        <w:t>Луєра</w:t>
      </w:r>
      <w:proofErr w:type="spellEnd"/>
      <w:r w:rsidRPr="00633948">
        <w:rPr>
          <w:sz w:val="20"/>
          <w:szCs w:val="20"/>
          <w:lang w:val="uk-UA"/>
        </w:rPr>
        <w:t xml:space="preserve"> за допомогою шприця</w:t>
      </w:r>
      <w:r w:rsidR="0010614A">
        <w:rPr>
          <w:sz w:val="20"/>
          <w:szCs w:val="20"/>
          <w:lang w:val="uk-UA"/>
        </w:rPr>
        <w:t>;</w:t>
      </w:r>
    </w:p>
    <w:p w:rsidR="00DD62CD" w:rsidRDefault="00DD62CD" w:rsidP="00DD62C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захопити </w:t>
      </w:r>
      <w:r w:rsidR="00BB5645">
        <w:rPr>
          <w:sz w:val="20"/>
          <w:szCs w:val="20"/>
          <w:lang w:val="uk-UA"/>
        </w:rPr>
        <w:t>зонд</w:t>
      </w:r>
      <w:r w:rsidRPr="00633948">
        <w:rPr>
          <w:sz w:val="20"/>
          <w:szCs w:val="20"/>
          <w:lang w:val="uk-UA"/>
        </w:rPr>
        <w:t xml:space="preserve"> через стінку </w:t>
      </w:r>
      <w:r w:rsidR="00BB5645">
        <w:rPr>
          <w:sz w:val="20"/>
          <w:szCs w:val="20"/>
          <w:lang w:val="uk-UA"/>
        </w:rPr>
        <w:t>сигмоподібної кишки і</w:t>
      </w:r>
      <w:r w:rsidRPr="00633948">
        <w:rPr>
          <w:sz w:val="20"/>
          <w:szCs w:val="20"/>
          <w:lang w:val="uk-UA"/>
        </w:rPr>
        <w:t xml:space="preserve">і провести її </w:t>
      </w:r>
      <w:r w:rsidR="00BB5645">
        <w:rPr>
          <w:sz w:val="20"/>
          <w:szCs w:val="20"/>
          <w:lang w:val="uk-UA"/>
        </w:rPr>
        <w:t>до селезінкового відділу кишківника</w:t>
      </w:r>
      <w:r w:rsidR="0010614A">
        <w:rPr>
          <w:sz w:val="20"/>
          <w:szCs w:val="20"/>
          <w:lang w:val="uk-UA"/>
        </w:rPr>
        <w:t>;</w:t>
      </w:r>
    </w:p>
    <w:p w:rsidR="002E2503" w:rsidRDefault="002E2503" w:rsidP="00DD62C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провести зонд через </w:t>
      </w:r>
      <w:proofErr w:type="spellStart"/>
      <w:r>
        <w:rPr>
          <w:sz w:val="20"/>
          <w:szCs w:val="20"/>
          <w:lang w:val="uk-UA"/>
        </w:rPr>
        <w:t>високофіксований</w:t>
      </w:r>
      <w:proofErr w:type="spellEnd"/>
      <w:r>
        <w:rPr>
          <w:sz w:val="20"/>
          <w:szCs w:val="20"/>
          <w:lang w:val="uk-UA"/>
        </w:rPr>
        <w:t xml:space="preserve"> селезінковий кут у поперечний відділ ободової кишки (за 2-3 спроби)</w:t>
      </w:r>
      <w:r w:rsidR="0010614A">
        <w:rPr>
          <w:sz w:val="20"/>
          <w:szCs w:val="20"/>
          <w:lang w:val="uk-UA"/>
        </w:rPr>
        <w:t>;</w:t>
      </w:r>
    </w:p>
    <w:p w:rsidR="002E2503" w:rsidRDefault="002E2503" w:rsidP="00DD62C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якщо це не вдалося – розширити </w:t>
      </w:r>
      <w:proofErr w:type="spellStart"/>
      <w:r>
        <w:rPr>
          <w:sz w:val="20"/>
          <w:szCs w:val="20"/>
          <w:lang w:val="uk-UA"/>
        </w:rPr>
        <w:t>лапаротомну</w:t>
      </w:r>
      <w:proofErr w:type="spellEnd"/>
      <w:r>
        <w:rPr>
          <w:sz w:val="20"/>
          <w:szCs w:val="20"/>
          <w:lang w:val="uk-UA"/>
        </w:rPr>
        <w:t xml:space="preserve"> рану вгору і мобілізувати селезінковий кут</w:t>
      </w:r>
      <w:r w:rsidR="0010614A">
        <w:rPr>
          <w:sz w:val="20"/>
          <w:szCs w:val="20"/>
          <w:lang w:val="uk-UA"/>
        </w:rPr>
        <w:t>;</w:t>
      </w:r>
    </w:p>
    <w:p w:rsidR="002E2503" w:rsidRDefault="002E2503" w:rsidP="00DD62C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>надалі просувати зонд шляхом підтягування його трубки і гофрування на ній стінки кишки</w:t>
      </w:r>
      <w:r w:rsidR="0010614A">
        <w:rPr>
          <w:sz w:val="20"/>
          <w:szCs w:val="20"/>
          <w:lang w:val="uk-UA"/>
        </w:rPr>
        <w:t>;</w:t>
      </w:r>
    </w:p>
    <w:p w:rsidR="002E2503" w:rsidRPr="00633948" w:rsidRDefault="002E2503" w:rsidP="00DD62C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створити резерв довжини зонда у вигляді кількох кілець перед його проведенням через </w:t>
      </w:r>
      <w:proofErr w:type="spellStart"/>
      <w:r>
        <w:rPr>
          <w:sz w:val="20"/>
          <w:szCs w:val="20"/>
          <w:lang w:val="uk-UA"/>
        </w:rPr>
        <w:t>баугінієву</w:t>
      </w:r>
      <w:proofErr w:type="spellEnd"/>
      <w:r w:rsidR="00B34628"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заслонку</w:t>
      </w:r>
      <w:proofErr w:type="spellEnd"/>
      <w:r>
        <w:rPr>
          <w:sz w:val="20"/>
          <w:szCs w:val="20"/>
          <w:lang w:val="uk-UA"/>
        </w:rPr>
        <w:t xml:space="preserve"> у сліпій кишці для вільної маніпуляції дистальним кінцем</w:t>
      </w:r>
      <w:r w:rsidR="0010614A">
        <w:rPr>
          <w:sz w:val="20"/>
          <w:szCs w:val="20"/>
          <w:lang w:val="uk-UA"/>
        </w:rPr>
        <w:t>;</w:t>
      </w:r>
    </w:p>
    <w:p w:rsidR="00636E61" w:rsidRDefault="00636E61" w:rsidP="00DD62C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положення введеного зонда, підшивши його до шкіри біля анального отвору</w:t>
      </w:r>
      <w:r w:rsidR="0010614A">
        <w:rPr>
          <w:sz w:val="20"/>
          <w:szCs w:val="20"/>
          <w:lang w:val="uk-UA"/>
        </w:rPr>
        <w:t>;</w:t>
      </w:r>
    </w:p>
    <w:p w:rsidR="00DD62CD" w:rsidRDefault="00DD62CD" w:rsidP="00DD62C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видалити вміст кишківника за допомогою </w:t>
      </w:r>
      <w:proofErr w:type="spellStart"/>
      <w:r w:rsidRPr="00633948">
        <w:rPr>
          <w:sz w:val="20"/>
          <w:szCs w:val="20"/>
          <w:lang w:val="uk-UA"/>
        </w:rPr>
        <w:t>аспіраційного</w:t>
      </w:r>
      <w:proofErr w:type="spellEnd"/>
      <w:r w:rsidRPr="00633948">
        <w:rPr>
          <w:sz w:val="20"/>
          <w:szCs w:val="20"/>
          <w:lang w:val="uk-UA"/>
        </w:rPr>
        <w:t xml:space="preserve"> апарата, підключеного до проксимального кінця зонда за допомогою адаптера Жане</w:t>
      </w:r>
      <w:r w:rsidR="0010614A">
        <w:rPr>
          <w:sz w:val="20"/>
          <w:szCs w:val="20"/>
          <w:lang w:val="uk-UA"/>
        </w:rPr>
        <w:t>;</w:t>
      </w:r>
    </w:p>
    <w:p w:rsidR="00DD62CD" w:rsidRPr="00633948" w:rsidRDefault="00DD62CD" w:rsidP="00DD62C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здути балони і </w:t>
      </w:r>
      <w:r w:rsidRPr="00633948">
        <w:rPr>
          <w:sz w:val="20"/>
          <w:szCs w:val="20"/>
          <w:lang w:val="uk-UA"/>
        </w:rPr>
        <w:t xml:space="preserve">вивести </w:t>
      </w:r>
      <w:r>
        <w:rPr>
          <w:sz w:val="20"/>
          <w:szCs w:val="20"/>
          <w:lang w:val="uk-UA"/>
        </w:rPr>
        <w:t>зонд (не пізніше, ніж через 3-</w:t>
      </w:r>
      <w:r w:rsidRPr="00633948">
        <w:rPr>
          <w:sz w:val="20"/>
          <w:szCs w:val="20"/>
          <w:lang w:val="uk-UA"/>
        </w:rPr>
        <w:t>4 дні)</w:t>
      </w:r>
      <w:r w:rsidR="0010614A">
        <w:rPr>
          <w:sz w:val="20"/>
          <w:szCs w:val="20"/>
          <w:lang w:val="uk-UA"/>
        </w:rPr>
        <w:t>;</w:t>
      </w:r>
    </w:p>
    <w:p w:rsidR="00DD62CD" w:rsidRDefault="00DD62CD" w:rsidP="00DD62C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10614A">
        <w:rPr>
          <w:sz w:val="20"/>
          <w:szCs w:val="20"/>
          <w:lang w:val="uk-UA"/>
        </w:rPr>
        <w:t>.</w:t>
      </w:r>
    </w:p>
    <w:p w:rsidR="00DD62CD" w:rsidRDefault="000D0E50" w:rsidP="00DD62CD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</w:t>
      </w:r>
      <w:r w:rsidR="00104AC8" w:rsidRPr="00104AC8">
        <w:rPr>
          <w:noProof/>
          <w:lang w:eastAsia="ru-RU"/>
        </w:rPr>
        <w:drawing>
          <wp:inline distT="0" distB="0" distL="0" distR="0" wp14:anchorId="03691ED6" wp14:editId="72D09FD3">
            <wp:extent cx="2600325" cy="987623"/>
            <wp:effectExtent l="19050" t="0" r="0" b="0"/>
            <wp:docPr id="1079" name="Рисунок 164" descr="ЗІД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" name="Рисунок 164" descr="ЗІДК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505" cy="99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14A" w:rsidRPr="00633948" w:rsidRDefault="0010614A" w:rsidP="00DD62CD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 wp14:anchorId="3077A133" wp14:editId="786FF3B8">
            <wp:simplePos x="0" y="0"/>
            <wp:positionH relativeFrom="column">
              <wp:posOffset>81915</wp:posOffset>
            </wp:positionH>
            <wp:positionV relativeFrom="paragraph">
              <wp:posOffset>4445</wp:posOffset>
            </wp:positionV>
            <wp:extent cx="289560" cy="28194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D62CD" w:rsidRPr="00633948" w:rsidRDefault="000D0E50" w:rsidP="00DD62CD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  </w:t>
      </w:r>
      <w:r w:rsidR="00DD62CD" w:rsidRPr="00633948">
        <w:rPr>
          <w:rFonts w:asciiTheme="minorHAnsi" w:hAnsiTheme="minorHAnsi" w:cstheme="minorHAnsi"/>
          <w:sz w:val="20"/>
          <w:szCs w:val="20"/>
          <w:lang w:val="uk-UA"/>
        </w:rPr>
        <w:t>ВИРОБНИК: НВО «</w:t>
      </w:r>
      <w:proofErr w:type="spellStart"/>
      <w:r w:rsidR="00DD62CD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DD62CD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DD62CD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DD62CD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DD62CD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DD62CD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DD62CD" w:rsidRPr="00633948" w:rsidRDefault="00DD62CD" w:rsidP="00DD62CD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DD62CD" w:rsidRPr="00633948" w:rsidRDefault="00DD62CD" w:rsidP="00DD62CD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DD62CD" w:rsidRPr="00633948" w:rsidRDefault="00DD62CD" w:rsidP="00DD62CD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D62CD" w:rsidRPr="00633948" w:rsidRDefault="00DD62CD" w:rsidP="00DD62CD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DD62CD" w:rsidRPr="00633948" w:rsidRDefault="00DD62CD" w:rsidP="00DD62CD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D62CD" w:rsidRPr="00633948" w:rsidRDefault="00DD62CD" w:rsidP="00DD62CD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DD62CD" w:rsidRPr="00633948" w:rsidRDefault="00DD62CD" w:rsidP="00DD62CD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DD62CD" w:rsidRPr="00633948" w:rsidRDefault="00DD62CD" w:rsidP="00DD62CD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DD62CD" w:rsidRPr="00633948" w:rsidRDefault="00DD62CD" w:rsidP="00DD62CD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DD62CD" w:rsidRPr="00633948" w:rsidRDefault="00DD62CD" w:rsidP="00DD62CD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62865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D62CD" w:rsidRPr="00633948" w:rsidRDefault="00DD62CD" w:rsidP="00DD62CD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</w:t>
      </w:r>
      <w:r w:rsidRPr="00633948">
        <w:rPr>
          <w:sz w:val="20"/>
          <w:szCs w:val="20"/>
          <w:lang w:val="uk-UA"/>
        </w:rPr>
        <w:tab/>
      </w:r>
      <w:r w:rsidR="003770E4">
        <w:rPr>
          <w:sz w:val="20"/>
          <w:szCs w:val="20"/>
          <w:lang w:val="uk-UA"/>
        </w:rPr>
        <w:t>Партія</w:t>
      </w:r>
    </w:p>
    <w:p w:rsidR="00DD62CD" w:rsidRPr="00633948" w:rsidRDefault="00DD62CD" w:rsidP="00DD62CD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DD62CD" w:rsidRPr="00633948" w:rsidRDefault="00DD62CD" w:rsidP="00DD62CD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DD62CD" w:rsidRPr="00633948" w:rsidRDefault="00DD62CD" w:rsidP="00DD62CD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7CEB" w:rsidRDefault="00DD62CD" w:rsidP="00DD62CD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662E02" w:rsidRDefault="00662E02" w:rsidP="00DD62CD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662E02" w:rsidRDefault="00662E02" w:rsidP="00662E02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10614A">
        <w:rPr>
          <w:rFonts w:cstheme="minorHAnsi"/>
          <w:sz w:val="20"/>
          <w:szCs w:val="20"/>
          <w:lang w:val="uk-UA"/>
        </w:rPr>
        <w:t>.</w:t>
      </w:r>
    </w:p>
    <w:p w:rsidR="00662E02" w:rsidRDefault="00662E02" w:rsidP="00662E02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662E02" w:rsidRPr="00F751F7" w:rsidRDefault="00662E02" w:rsidP="00662E02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662E02" w:rsidRPr="005B6D1F" w:rsidRDefault="00662E02" w:rsidP="00662E02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662E02" w:rsidRDefault="00662E02" w:rsidP="00662E02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662E02" w:rsidRPr="00DD62CD" w:rsidRDefault="00662E02" w:rsidP="00DD62CD">
      <w:pPr>
        <w:spacing w:after="0" w:line="240" w:lineRule="auto"/>
        <w:ind w:right="-213" w:firstLine="708"/>
        <w:rPr>
          <w:lang w:val="uk-UA"/>
        </w:rPr>
      </w:pPr>
    </w:p>
    <w:sectPr w:rsidR="00662E02" w:rsidRPr="00DD62CD" w:rsidSect="003770E4">
      <w:headerReference w:type="default" r:id="rId17"/>
      <w:pgSz w:w="11906" w:h="16838"/>
      <w:pgMar w:top="968" w:right="707" w:bottom="3544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2D47" w:rsidRDefault="00BB2D47" w:rsidP="00A7757D">
      <w:pPr>
        <w:spacing w:after="0" w:line="240" w:lineRule="auto"/>
      </w:pPr>
      <w:r>
        <w:separator/>
      </w:r>
    </w:p>
  </w:endnote>
  <w:endnote w:type="continuationSeparator" w:id="0">
    <w:p w:rsidR="00BB2D47" w:rsidRDefault="00BB2D47" w:rsidP="00A775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2D47" w:rsidRDefault="00BB2D47" w:rsidP="00A7757D">
      <w:pPr>
        <w:spacing w:after="0" w:line="240" w:lineRule="auto"/>
      </w:pPr>
      <w:r>
        <w:separator/>
      </w:r>
    </w:p>
  </w:footnote>
  <w:footnote w:type="continuationSeparator" w:id="0">
    <w:p w:rsidR="00BB2D47" w:rsidRDefault="00BB2D47" w:rsidP="00A775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3770E4" w:rsidP="00D3016D">
    <w:pPr>
      <w:pStyle w:val="a4"/>
      <w:tabs>
        <w:tab w:val="clear" w:pos="4677"/>
        <w:tab w:val="left" w:pos="0"/>
      </w:tabs>
    </w:pPr>
    <w:r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для використання  </w:t>
    </w:r>
    <w:r w:rsidR="00636E61" w:rsidRPr="00B2031E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20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BB2D47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D62CD"/>
    <w:rsid w:val="00067433"/>
    <w:rsid w:val="00073CC8"/>
    <w:rsid w:val="000D0E50"/>
    <w:rsid w:val="00104AC8"/>
    <w:rsid w:val="0010614A"/>
    <w:rsid w:val="002E2503"/>
    <w:rsid w:val="00363B66"/>
    <w:rsid w:val="003770E4"/>
    <w:rsid w:val="003D7C78"/>
    <w:rsid w:val="00573D61"/>
    <w:rsid w:val="005F05AE"/>
    <w:rsid w:val="0061767E"/>
    <w:rsid w:val="00636E61"/>
    <w:rsid w:val="00662E02"/>
    <w:rsid w:val="00680CA7"/>
    <w:rsid w:val="00A510DA"/>
    <w:rsid w:val="00A7757D"/>
    <w:rsid w:val="00B34628"/>
    <w:rsid w:val="00BB2D47"/>
    <w:rsid w:val="00BB5645"/>
    <w:rsid w:val="00CB412E"/>
    <w:rsid w:val="00DD62CD"/>
    <w:rsid w:val="00EB01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62CD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D62CD"/>
    <w:pPr>
      <w:ind w:left="720"/>
      <w:contextualSpacing/>
    </w:pPr>
  </w:style>
  <w:style w:type="paragraph" w:styleId="a4">
    <w:name w:val="header"/>
    <w:basedOn w:val="a"/>
    <w:link w:val="a5"/>
    <w:unhideWhenUsed/>
    <w:rsid w:val="00DD62CD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DD62CD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DD62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DD62CD"/>
  </w:style>
  <w:style w:type="table" w:styleId="a8">
    <w:name w:val="Table Grid"/>
    <w:basedOn w:val="a1"/>
    <w:uiPriority w:val="59"/>
    <w:rsid w:val="00DD62C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662E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62E0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1</Pages>
  <Words>432</Words>
  <Characters>2468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7</cp:revision>
  <dcterms:created xsi:type="dcterms:W3CDTF">2017-01-31T12:31:00Z</dcterms:created>
  <dcterms:modified xsi:type="dcterms:W3CDTF">2021-01-26T14:06:00Z</dcterms:modified>
</cp:coreProperties>
</file>